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4028" w14:textId="77777777" w:rsidR="00AD2E29" w:rsidRPr="009B20C4" w:rsidRDefault="006F7FF9">
      <w:pPr>
        <w:rPr>
          <w:rFonts w:ascii="Trebuchet MS" w:hAnsi="Trebuchet MS"/>
          <w:sz w:val="22"/>
          <w:szCs w:val="22"/>
        </w:rPr>
      </w:pPr>
      <w:r>
        <w:rPr>
          <w:rFonts w:ascii="Trebuchet MS" w:hAnsi="Trebuchet MS"/>
          <w:noProof/>
          <w:sz w:val="22"/>
          <w:szCs w:val="22"/>
        </w:rPr>
        <w:drawing>
          <wp:inline distT="0" distB="0" distL="0" distR="0" wp14:anchorId="30DD58FA" wp14:editId="36AB41FE">
            <wp:extent cx="5478780" cy="8235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8780" cy="823595"/>
                    </a:xfrm>
                    <a:prstGeom prst="rect">
                      <a:avLst/>
                    </a:prstGeom>
                    <a:noFill/>
                    <a:ln>
                      <a:noFill/>
                    </a:ln>
                  </pic:spPr>
                </pic:pic>
              </a:graphicData>
            </a:graphic>
          </wp:inline>
        </w:drawing>
      </w:r>
    </w:p>
    <w:p w14:paraId="3450F335" w14:textId="77777777" w:rsidR="009B20C4" w:rsidRPr="009B20C4" w:rsidRDefault="009B20C4" w:rsidP="009B20C4">
      <w:pPr>
        <w:widowControl w:val="0"/>
        <w:autoSpaceDE w:val="0"/>
        <w:autoSpaceDN w:val="0"/>
        <w:adjustRightInd w:val="0"/>
        <w:rPr>
          <w:rFonts w:ascii="Trebuchet MS" w:hAnsi="Trebuchet MS" w:cs="Ye'57ˇ"/>
          <w:sz w:val="22"/>
          <w:szCs w:val="22"/>
        </w:rPr>
      </w:pPr>
    </w:p>
    <w:p w14:paraId="208F0655" w14:textId="77777777" w:rsidR="009B20C4" w:rsidRPr="009B20C4" w:rsidRDefault="009B20C4" w:rsidP="009B20C4">
      <w:pPr>
        <w:widowControl w:val="0"/>
        <w:autoSpaceDE w:val="0"/>
        <w:autoSpaceDN w:val="0"/>
        <w:adjustRightInd w:val="0"/>
        <w:rPr>
          <w:rFonts w:ascii="Trebuchet MS" w:hAnsi="Trebuchet MS" w:cs="Ye'57ˇ"/>
          <w:sz w:val="22"/>
          <w:szCs w:val="22"/>
        </w:rPr>
      </w:pPr>
    </w:p>
    <w:p w14:paraId="29F2A8B2" w14:textId="72E4424A" w:rsidR="009B20C4" w:rsidRPr="009B20C4" w:rsidRDefault="009B20C4" w:rsidP="009B20C4">
      <w:pPr>
        <w:widowControl w:val="0"/>
        <w:autoSpaceDE w:val="0"/>
        <w:autoSpaceDN w:val="0"/>
        <w:adjustRightInd w:val="0"/>
        <w:rPr>
          <w:rFonts w:ascii="Trebuchet MS" w:hAnsi="Trebuchet MS" w:cs="Ye'57ˇ"/>
          <w:sz w:val="22"/>
          <w:szCs w:val="22"/>
        </w:rPr>
      </w:pPr>
      <w:r w:rsidRPr="009B20C4">
        <w:rPr>
          <w:rFonts w:ascii="Trebuchet MS" w:hAnsi="Trebuchet MS" w:cs="Ye'57ˇ"/>
          <w:sz w:val="22"/>
          <w:szCs w:val="22"/>
        </w:rPr>
        <w:t xml:space="preserve">On June </w:t>
      </w:r>
      <w:r w:rsidR="00CD76E0">
        <w:rPr>
          <w:rFonts w:ascii="Trebuchet MS" w:hAnsi="Trebuchet MS" w:cs="Ye'57ˇ"/>
          <w:sz w:val="22"/>
          <w:szCs w:val="22"/>
        </w:rPr>
        <w:t>19</w:t>
      </w:r>
      <w:r w:rsidRPr="009B20C4">
        <w:rPr>
          <w:rFonts w:ascii="Trebuchet MS" w:hAnsi="Trebuchet MS" w:cs="Ye'57ˇ"/>
          <w:sz w:val="22"/>
          <w:szCs w:val="22"/>
        </w:rPr>
        <w:t xml:space="preserve">, </w:t>
      </w:r>
      <w:proofErr w:type="gramStart"/>
      <w:r w:rsidRPr="009B20C4">
        <w:rPr>
          <w:rFonts w:ascii="Trebuchet MS" w:hAnsi="Trebuchet MS" w:cs="Ye'57ˇ"/>
          <w:sz w:val="22"/>
          <w:szCs w:val="22"/>
        </w:rPr>
        <w:t>20</w:t>
      </w:r>
      <w:r w:rsidR="008E2AF9">
        <w:rPr>
          <w:rFonts w:ascii="Trebuchet MS" w:hAnsi="Trebuchet MS" w:cs="Ye'57ˇ"/>
          <w:sz w:val="22"/>
          <w:szCs w:val="22"/>
        </w:rPr>
        <w:t>2</w:t>
      </w:r>
      <w:r w:rsidR="00CD76E0">
        <w:rPr>
          <w:rFonts w:ascii="Trebuchet MS" w:hAnsi="Trebuchet MS" w:cs="Ye'57ˇ"/>
          <w:sz w:val="22"/>
          <w:szCs w:val="22"/>
        </w:rPr>
        <w:t>3</w:t>
      </w:r>
      <w:proofErr w:type="gramEnd"/>
      <w:r>
        <w:rPr>
          <w:rFonts w:ascii="Trebuchet MS" w:hAnsi="Trebuchet MS" w:cs="Ye'57ˇ"/>
          <w:sz w:val="22"/>
          <w:szCs w:val="22"/>
        </w:rPr>
        <w:t xml:space="preserve"> T</w:t>
      </w:r>
      <w:r w:rsidRPr="009B20C4">
        <w:rPr>
          <w:rFonts w:ascii="Trebuchet MS" w:hAnsi="Trebuchet MS" w:cs="Ye'57ˇ"/>
          <w:sz w:val="22"/>
          <w:szCs w:val="22"/>
        </w:rPr>
        <w:t xml:space="preserve">he Professional Firefighters Association of Asbury Park will be holding its </w:t>
      </w:r>
      <w:r w:rsidR="008E2AF9">
        <w:rPr>
          <w:rFonts w:ascii="Trebuchet MS" w:hAnsi="Trebuchet MS" w:cs="Ye'57ˇ"/>
          <w:sz w:val="22"/>
          <w:szCs w:val="22"/>
        </w:rPr>
        <w:t>2</w:t>
      </w:r>
      <w:r w:rsidR="00CD76E0">
        <w:rPr>
          <w:rFonts w:ascii="Trebuchet MS" w:hAnsi="Trebuchet MS" w:cs="Ye'57ˇ"/>
          <w:sz w:val="22"/>
          <w:szCs w:val="22"/>
        </w:rPr>
        <w:t>4th</w:t>
      </w:r>
      <w:r w:rsidR="008E2AF9">
        <w:rPr>
          <w:rFonts w:ascii="Trebuchet MS" w:hAnsi="Trebuchet MS" w:cs="Ye'57ˇ"/>
          <w:sz w:val="22"/>
          <w:szCs w:val="22"/>
          <w:vertAlign w:val="superscript"/>
        </w:rPr>
        <w:t xml:space="preserve"> </w:t>
      </w:r>
      <w:r w:rsidRPr="009B20C4">
        <w:rPr>
          <w:rFonts w:ascii="Trebuchet MS" w:hAnsi="Trebuchet MS" w:cs="Ye'57ˇ"/>
          <w:sz w:val="22"/>
          <w:szCs w:val="22"/>
        </w:rPr>
        <w:t>Annual Golf Tournament at Cruz Farms Golf Club in Farmingdale, NJ to benefit the many charities that our organization supports.  Most of the players who are participating represent professional firefighters throughout New Jersey. With over 175 players taking part, it is one of the largest single-day golf tournaments held in the state.  Our non-profit charities organization contributes to many worthwhile causes during the year.  Some of the recipients of this fund are Asbury Park Pop Warner, Monmouth County Boys Club, Biddy Basketball, Asbury Park Soccer and Little League. Others include the Monmouth County Food Bank, Muscular Dystrophy Association, American Breast Cancer Foundation, Adopt-A-Family at Christmas, Widows and Children’s Fund of New York Fire Department, National Association for Colitis and Crohn’s Disease, Sloan Kettering, and St. Barnabas Burn Center.</w:t>
      </w:r>
    </w:p>
    <w:p w14:paraId="5D3E88E2" w14:textId="77777777" w:rsidR="009B20C4" w:rsidRPr="009B20C4" w:rsidRDefault="009B20C4" w:rsidP="009B20C4">
      <w:pPr>
        <w:widowControl w:val="0"/>
        <w:autoSpaceDE w:val="0"/>
        <w:autoSpaceDN w:val="0"/>
        <w:adjustRightInd w:val="0"/>
        <w:rPr>
          <w:rFonts w:ascii="Trebuchet MS" w:hAnsi="Trebuchet MS" w:cs="Ye'57ˇ"/>
          <w:sz w:val="22"/>
          <w:szCs w:val="22"/>
        </w:rPr>
      </w:pPr>
    </w:p>
    <w:p w14:paraId="4316263C" w14:textId="77777777" w:rsidR="009B20C4" w:rsidRPr="009B20C4" w:rsidRDefault="009B20C4" w:rsidP="009B20C4">
      <w:pPr>
        <w:widowControl w:val="0"/>
        <w:autoSpaceDE w:val="0"/>
        <w:autoSpaceDN w:val="0"/>
        <w:adjustRightInd w:val="0"/>
        <w:rPr>
          <w:rFonts w:ascii="Trebuchet MS" w:hAnsi="Trebuchet MS" w:cs="Ye'57ˇ"/>
          <w:sz w:val="22"/>
          <w:szCs w:val="22"/>
        </w:rPr>
      </w:pPr>
      <w:r w:rsidRPr="009B20C4">
        <w:rPr>
          <w:rFonts w:ascii="Trebuchet MS" w:hAnsi="Trebuchet MS" w:cs="Ye'57ˇ"/>
          <w:sz w:val="22"/>
          <w:szCs w:val="22"/>
        </w:rPr>
        <w:t>Our organization, along with the many charities that we assist, would greatly appreciate your support this year with a sponsorship or gift. In return, have your company name or logo displayed at our outing in the following ways:</w:t>
      </w:r>
    </w:p>
    <w:p w14:paraId="43C5A75C" w14:textId="3C9A4090" w:rsidR="009B20C4" w:rsidRPr="009B20C4" w:rsidRDefault="009B20C4" w:rsidP="009B20C4">
      <w:pPr>
        <w:widowControl w:val="0"/>
        <w:autoSpaceDE w:val="0"/>
        <w:autoSpaceDN w:val="0"/>
        <w:adjustRightInd w:val="0"/>
        <w:ind w:left="720" w:firstLine="720"/>
        <w:rPr>
          <w:rFonts w:ascii="Trebuchet MS" w:hAnsi="Trebuchet MS" w:cs="Ye'57ˇ"/>
          <w:sz w:val="22"/>
          <w:szCs w:val="22"/>
        </w:rPr>
      </w:pPr>
      <w:r w:rsidRPr="009B20C4">
        <w:rPr>
          <w:rFonts w:ascii="Trebuchet MS" w:hAnsi="Trebuchet MS" w:cs="Ye'57ˇ"/>
          <w:sz w:val="22"/>
          <w:szCs w:val="22"/>
        </w:rPr>
        <w:t>$</w:t>
      </w:r>
      <w:r w:rsidR="008E2AF9">
        <w:rPr>
          <w:rFonts w:ascii="Trebuchet MS" w:hAnsi="Trebuchet MS" w:cs="Ye'57ˇ"/>
          <w:sz w:val="22"/>
          <w:szCs w:val="22"/>
        </w:rPr>
        <w:t>200</w:t>
      </w:r>
      <w:r w:rsidRPr="009B20C4">
        <w:rPr>
          <w:rFonts w:ascii="Trebuchet MS" w:hAnsi="Trebuchet MS" w:cs="Ye'57ˇ"/>
          <w:sz w:val="22"/>
          <w:szCs w:val="22"/>
        </w:rPr>
        <w:t xml:space="preserve"> or more Tee Sponsor (1’x2’’ sign)</w:t>
      </w:r>
    </w:p>
    <w:p w14:paraId="10B24CEA" w14:textId="56DC01FE" w:rsidR="009B20C4" w:rsidRPr="009B20C4" w:rsidRDefault="009B20C4" w:rsidP="009B20C4">
      <w:pPr>
        <w:widowControl w:val="0"/>
        <w:autoSpaceDE w:val="0"/>
        <w:autoSpaceDN w:val="0"/>
        <w:adjustRightInd w:val="0"/>
        <w:ind w:left="720" w:firstLine="720"/>
        <w:rPr>
          <w:rFonts w:ascii="Trebuchet MS" w:hAnsi="Trebuchet MS" w:cs="Ye'57ˇ"/>
          <w:sz w:val="22"/>
          <w:szCs w:val="22"/>
        </w:rPr>
      </w:pPr>
      <w:r w:rsidRPr="009B20C4">
        <w:rPr>
          <w:rFonts w:ascii="Trebuchet MS" w:hAnsi="Trebuchet MS" w:cs="Ye'57ˇ"/>
          <w:sz w:val="22"/>
          <w:szCs w:val="22"/>
        </w:rPr>
        <w:t>$</w:t>
      </w:r>
      <w:r w:rsidR="008E2AF9">
        <w:rPr>
          <w:rFonts w:ascii="Trebuchet MS" w:hAnsi="Trebuchet MS" w:cs="Ye'57ˇ"/>
          <w:sz w:val="22"/>
          <w:szCs w:val="22"/>
        </w:rPr>
        <w:t>500</w:t>
      </w:r>
      <w:r w:rsidRPr="009B20C4">
        <w:rPr>
          <w:rFonts w:ascii="Trebuchet MS" w:hAnsi="Trebuchet MS" w:cs="Ye'57ˇ"/>
          <w:sz w:val="22"/>
          <w:szCs w:val="22"/>
        </w:rPr>
        <w:t xml:space="preserve"> or more Hole sponsor (3’x 5’ sign)</w:t>
      </w:r>
    </w:p>
    <w:p w14:paraId="233D7457" w14:textId="73C2161F" w:rsidR="009B20C4" w:rsidRDefault="009B20C4" w:rsidP="009B20C4">
      <w:pPr>
        <w:widowControl w:val="0"/>
        <w:autoSpaceDE w:val="0"/>
        <w:autoSpaceDN w:val="0"/>
        <w:adjustRightInd w:val="0"/>
        <w:ind w:left="720" w:firstLine="720"/>
        <w:rPr>
          <w:rFonts w:ascii="Trebuchet MS" w:hAnsi="Trebuchet MS" w:cs="Ye'57ˇ"/>
          <w:sz w:val="22"/>
          <w:szCs w:val="22"/>
        </w:rPr>
      </w:pPr>
      <w:r w:rsidRPr="009B20C4">
        <w:rPr>
          <w:rFonts w:ascii="Trebuchet MS" w:hAnsi="Trebuchet MS" w:cs="Ye'57ˇ"/>
          <w:sz w:val="22"/>
          <w:szCs w:val="22"/>
        </w:rPr>
        <w:t>$</w:t>
      </w:r>
      <w:r w:rsidR="008E2AF9">
        <w:rPr>
          <w:rFonts w:ascii="Trebuchet MS" w:hAnsi="Trebuchet MS" w:cs="Ye'57ˇ"/>
          <w:sz w:val="22"/>
          <w:szCs w:val="22"/>
        </w:rPr>
        <w:t>1,000</w:t>
      </w:r>
      <w:r w:rsidRPr="009B20C4">
        <w:rPr>
          <w:rFonts w:ascii="Trebuchet MS" w:hAnsi="Trebuchet MS" w:cs="Ye'57ˇ"/>
          <w:sz w:val="22"/>
          <w:szCs w:val="22"/>
        </w:rPr>
        <w:t xml:space="preserve"> or more Lunch &amp; Dinner sponsor (3’x10’ banner)</w:t>
      </w:r>
    </w:p>
    <w:p w14:paraId="77D7A5C9" w14:textId="77777777" w:rsidR="008E2AF9" w:rsidRPr="009B20C4" w:rsidRDefault="008E2AF9" w:rsidP="009B20C4">
      <w:pPr>
        <w:widowControl w:val="0"/>
        <w:autoSpaceDE w:val="0"/>
        <w:autoSpaceDN w:val="0"/>
        <w:adjustRightInd w:val="0"/>
        <w:ind w:left="720" w:firstLine="720"/>
        <w:rPr>
          <w:rFonts w:ascii="Trebuchet MS" w:hAnsi="Trebuchet MS" w:cs="Ye'57ˇ"/>
          <w:sz w:val="22"/>
          <w:szCs w:val="22"/>
        </w:rPr>
      </w:pPr>
    </w:p>
    <w:p w14:paraId="07A50473" w14:textId="77777777" w:rsidR="009B20C4" w:rsidRPr="009B20C4" w:rsidRDefault="009B20C4" w:rsidP="009B20C4">
      <w:pPr>
        <w:widowControl w:val="0"/>
        <w:autoSpaceDE w:val="0"/>
        <w:autoSpaceDN w:val="0"/>
        <w:adjustRightInd w:val="0"/>
        <w:rPr>
          <w:rFonts w:ascii="Trebuchet MS" w:hAnsi="Trebuchet MS" w:cs="Ye'57ˇ"/>
          <w:i/>
          <w:sz w:val="22"/>
          <w:szCs w:val="22"/>
        </w:rPr>
      </w:pPr>
      <w:r w:rsidRPr="009B20C4">
        <w:rPr>
          <w:rFonts w:ascii="Trebuchet MS" w:hAnsi="Trebuchet MS" w:cs="Ye'57ˇ"/>
          <w:i/>
          <w:sz w:val="22"/>
          <w:szCs w:val="22"/>
        </w:rPr>
        <w:t>Additionally, any donation of prizes and gifts for winning participants and raffle is needed and greatly appreciated!</w:t>
      </w:r>
      <w:r>
        <w:rPr>
          <w:rFonts w:ascii="Trebuchet MS" w:hAnsi="Trebuchet MS" w:cs="Ye'57ˇ"/>
          <w:i/>
          <w:sz w:val="22"/>
          <w:szCs w:val="22"/>
        </w:rPr>
        <w:t xml:space="preserve">  </w:t>
      </w:r>
      <w:r w:rsidRPr="009B20C4">
        <w:rPr>
          <w:rFonts w:ascii="Trebuchet MS" w:hAnsi="Trebuchet MS" w:cs="Ye'57ˇ"/>
          <w:sz w:val="22"/>
          <w:szCs w:val="22"/>
        </w:rPr>
        <w:t>For further information, please contact me via cell at</w:t>
      </w:r>
      <w:r>
        <w:rPr>
          <w:rFonts w:ascii="Trebuchet MS" w:hAnsi="Trebuchet MS" w:cs="Ye'57ˇ"/>
          <w:i/>
          <w:sz w:val="22"/>
          <w:szCs w:val="22"/>
        </w:rPr>
        <w:t xml:space="preserve"> </w:t>
      </w:r>
      <w:r w:rsidRPr="009B20C4">
        <w:rPr>
          <w:rFonts w:ascii="Trebuchet MS" w:hAnsi="Trebuchet MS" w:cs="Ye'57ˇ"/>
          <w:sz w:val="22"/>
          <w:szCs w:val="22"/>
        </w:rPr>
        <w:t>(732)-684-2020.</w:t>
      </w:r>
      <w:r>
        <w:rPr>
          <w:rFonts w:ascii="Trebuchet MS" w:hAnsi="Trebuchet MS" w:cs="Ye'57ˇ"/>
          <w:sz w:val="22"/>
          <w:szCs w:val="22"/>
        </w:rPr>
        <w:t xml:space="preserve">  Checks made payable to APFF Local 384, 800 Main St, Asbury Park, NJ  07712.</w:t>
      </w:r>
    </w:p>
    <w:p w14:paraId="60A87742" w14:textId="77777777" w:rsidR="009B20C4" w:rsidRPr="009B20C4" w:rsidRDefault="009B20C4" w:rsidP="009B20C4">
      <w:pPr>
        <w:widowControl w:val="0"/>
        <w:autoSpaceDE w:val="0"/>
        <w:autoSpaceDN w:val="0"/>
        <w:adjustRightInd w:val="0"/>
        <w:rPr>
          <w:rFonts w:ascii="Trebuchet MS" w:hAnsi="Trebuchet MS" w:cs="Ye'57ˇ"/>
          <w:sz w:val="22"/>
          <w:szCs w:val="22"/>
        </w:rPr>
      </w:pPr>
    </w:p>
    <w:p w14:paraId="39F403C1" w14:textId="77777777" w:rsidR="009B20C4" w:rsidRPr="009B20C4" w:rsidRDefault="009B20C4" w:rsidP="009B20C4">
      <w:pPr>
        <w:widowControl w:val="0"/>
        <w:autoSpaceDE w:val="0"/>
        <w:autoSpaceDN w:val="0"/>
        <w:adjustRightInd w:val="0"/>
        <w:rPr>
          <w:rFonts w:ascii="Trebuchet MS" w:hAnsi="Trebuchet MS" w:cs="Ye'57ˇ"/>
          <w:sz w:val="22"/>
          <w:szCs w:val="22"/>
        </w:rPr>
      </w:pPr>
      <w:r w:rsidRPr="009B20C4">
        <w:rPr>
          <w:rFonts w:ascii="Trebuchet MS" w:hAnsi="Trebuchet MS" w:cs="Ye'57ˇ"/>
          <w:sz w:val="22"/>
          <w:szCs w:val="22"/>
        </w:rPr>
        <w:t xml:space="preserve">On behalf of the Asbury Park Firefighters, I thank you for your time and consideration.  </w:t>
      </w:r>
    </w:p>
    <w:p w14:paraId="6140E8B7" w14:textId="77777777" w:rsidR="009B20C4" w:rsidRPr="009B20C4" w:rsidRDefault="009B20C4" w:rsidP="009B20C4">
      <w:pPr>
        <w:widowControl w:val="0"/>
        <w:autoSpaceDE w:val="0"/>
        <w:autoSpaceDN w:val="0"/>
        <w:adjustRightInd w:val="0"/>
        <w:rPr>
          <w:rFonts w:ascii="Trebuchet MS" w:hAnsi="Trebuchet MS" w:cs="Ye'57ˇ"/>
          <w:sz w:val="22"/>
          <w:szCs w:val="22"/>
        </w:rPr>
      </w:pPr>
    </w:p>
    <w:p w14:paraId="122C9A03" w14:textId="77777777" w:rsidR="009B20C4" w:rsidRPr="009B20C4" w:rsidRDefault="009B20C4" w:rsidP="009B20C4">
      <w:pPr>
        <w:widowControl w:val="0"/>
        <w:autoSpaceDE w:val="0"/>
        <w:autoSpaceDN w:val="0"/>
        <w:adjustRightInd w:val="0"/>
        <w:rPr>
          <w:rFonts w:ascii="Trebuchet MS" w:hAnsi="Trebuchet MS" w:cs="Ye'57ˇ"/>
          <w:sz w:val="22"/>
          <w:szCs w:val="22"/>
        </w:rPr>
      </w:pPr>
      <w:r w:rsidRPr="009B20C4">
        <w:rPr>
          <w:rFonts w:ascii="Trebuchet MS" w:hAnsi="Trebuchet MS" w:cs="Ye'57ˇ"/>
          <w:sz w:val="22"/>
          <w:szCs w:val="22"/>
        </w:rPr>
        <w:t>Sincerely,</w:t>
      </w:r>
    </w:p>
    <w:p w14:paraId="541D1D49" w14:textId="77777777" w:rsidR="009B20C4" w:rsidRPr="009B20C4" w:rsidRDefault="009B20C4" w:rsidP="009B20C4">
      <w:pPr>
        <w:widowControl w:val="0"/>
        <w:autoSpaceDE w:val="0"/>
        <w:autoSpaceDN w:val="0"/>
        <w:adjustRightInd w:val="0"/>
        <w:rPr>
          <w:rFonts w:ascii="Trebuchet MS" w:hAnsi="Trebuchet MS" w:cs="Ye'57ˇ"/>
          <w:sz w:val="22"/>
          <w:szCs w:val="22"/>
        </w:rPr>
      </w:pPr>
    </w:p>
    <w:p w14:paraId="7BF95C32" w14:textId="77777777" w:rsidR="009B20C4" w:rsidRPr="009B20C4" w:rsidRDefault="009B20C4" w:rsidP="009B20C4">
      <w:pPr>
        <w:widowControl w:val="0"/>
        <w:autoSpaceDE w:val="0"/>
        <w:autoSpaceDN w:val="0"/>
        <w:adjustRightInd w:val="0"/>
        <w:rPr>
          <w:rFonts w:ascii="Trebuchet MS" w:hAnsi="Trebuchet MS" w:cs="Ye'57ˇ"/>
          <w:sz w:val="22"/>
          <w:szCs w:val="22"/>
        </w:rPr>
      </w:pPr>
      <w:r w:rsidRPr="009B20C4">
        <w:rPr>
          <w:rFonts w:ascii="Trebuchet MS" w:hAnsi="Trebuchet MS" w:cs="Ye'57ˇ"/>
          <w:sz w:val="22"/>
          <w:szCs w:val="22"/>
        </w:rPr>
        <w:t xml:space="preserve">Robert </w:t>
      </w:r>
      <w:proofErr w:type="spellStart"/>
      <w:r w:rsidRPr="009B20C4">
        <w:rPr>
          <w:rFonts w:ascii="Trebuchet MS" w:hAnsi="Trebuchet MS" w:cs="Ye'57ˇ"/>
          <w:sz w:val="22"/>
          <w:szCs w:val="22"/>
        </w:rPr>
        <w:t>Fahnholz</w:t>
      </w:r>
      <w:proofErr w:type="spellEnd"/>
    </w:p>
    <w:p w14:paraId="2852F2D6" w14:textId="092CF89C" w:rsidR="009B20C4" w:rsidRPr="009B20C4" w:rsidRDefault="0099209D" w:rsidP="009B20C4">
      <w:pPr>
        <w:widowControl w:val="0"/>
        <w:autoSpaceDE w:val="0"/>
        <w:autoSpaceDN w:val="0"/>
        <w:adjustRightInd w:val="0"/>
        <w:rPr>
          <w:rFonts w:ascii="Trebuchet MS" w:hAnsi="Trebuchet MS" w:cs="Ye'57ˇ"/>
          <w:sz w:val="22"/>
          <w:szCs w:val="22"/>
        </w:rPr>
      </w:pPr>
      <w:r>
        <w:rPr>
          <w:rFonts w:ascii="Trebuchet MS" w:hAnsi="Trebuchet MS" w:cs="Ye'57ˇ"/>
          <w:sz w:val="22"/>
          <w:szCs w:val="22"/>
        </w:rPr>
        <w:t>Delegate</w:t>
      </w:r>
    </w:p>
    <w:p w14:paraId="113ABB36" w14:textId="77777777" w:rsidR="009B20C4" w:rsidRPr="009B20C4" w:rsidRDefault="009B20C4" w:rsidP="009B20C4">
      <w:pPr>
        <w:widowControl w:val="0"/>
        <w:autoSpaceDE w:val="0"/>
        <w:autoSpaceDN w:val="0"/>
        <w:adjustRightInd w:val="0"/>
        <w:rPr>
          <w:rFonts w:ascii="Trebuchet MS" w:hAnsi="Trebuchet MS" w:cs="Ye'57ˇ"/>
          <w:sz w:val="22"/>
          <w:szCs w:val="22"/>
        </w:rPr>
      </w:pPr>
      <w:r w:rsidRPr="009B20C4">
        <w:rPr>
          <w:rFonts w:ascii="Trebuchet MS" w:hAnsi="Trebuchet MS" w:cs="Ye'57ˇ"/>
          <w:sz w:val="22"/>
          <w:szCs w:val="22"/>
        </w:rPr>
        <w:t>Asbury Park Firefighters IAFF 384</w:t>
      </w:r>
    </w:p>
    <w:p w14:paraId="152CB454" w14:textId="77777777" w:rsidR="006D7C6B" w:rsidRPr="009B20C4" w:rsidRDefault="006D7C6B" w:rsidP="006D7C6B">
      <w:pPr>
        <w:jc w:val="both"/>
        <w:rPr>
          <w:rFonts w:ascii="Trebuchet MS" w:hAnsi="Trebuchet MS" w:cs="Arial"/>
          <w:sz w:val="22"/>
          <w:szCs w:val="22"/>
        </w:rPr>
      </w:pPr>
      <w:r w:rsidRPr="009B20C4">
        <w:rPr>
          <w:rFonts w:ascii="Trebuchet MS" w:hAnsi="Trebuchet MS" w:cs="Arial"/>
          <w:sz w:val="22"/>
          <w:szCs w:val="22"/>
        </w:rPr>
        <w:t> </w:t>
      </w:r>
    </w:p>
    <w:p w14:paraId="6F0EA659" w14:textId="68FFBAC8" w:rsidR="006D7C6B" w:rsidRPr="009B20C4" w:rsidRDefault="006D7C6B" w:rsidP="006D7C6B">
      <w:pPr>
        <w:jc w:val="both"/>
        <w:rPr>
          <w:rFonts w:ascii="Trebuchet MS" w:hAnsi="Trebuchet MS" w:cs="Arial"/>
          <w:sz w:val="22"/>
          <w:szCs w:val="22"/>
        </w:rPr>
      </w:pPr>
      <w:r w:rsidRPr="009B20C4">
        <w:rPr>
          <w:rFonts w:ascii="Trebuchet MS" w:hAnsi="Trebuchet MS" w:cs="Arial"/>
          <w:sz w:val="22"/>
          <w:szCs w:val="22"/>
        </w:rPr>
        <w:t>THE ASBURY PARK FIREFIGHTERS CHARITIES ORGANIZATION IS A MEMBER OF THE NEW JERSEY STATE REGISTERED CHARITIES AND REGISTERED BY THE NEW JERSEY STATE DIVISION OF PUBLIC AFFAIRS AND LEGALIZED GAMES OF CHANCE CONTROL COMMISSION #12-4-32331</w:t>
      </w:r>
      <w:r w:rsidR="00CD76E0">
        <w:rPr>
          <w:rFonts w:ascii="Trebuchet MS" w:hAnsi="Trebuchet MS" w:cs="Arial"/>
          <w:sz w:val="22"/>
          <w:szCs w:val="22"/>
        </w:rPr>
        <w:t>.</w:t>
      </w:r>
    </w:p>
    <w:p w14:paraId="20108824" w14:textId="77777777" w:rsidR="006D7C6B" w:rsidRPr="009B20C4" w:rsidRDefault="006D7C6B">
      <w:pPr>
        <w:rPr>
          <w:rFonts w:ascii="Trebuchet MS" w:hAnsi="Trebuchet MS"/>
          <w:sz w:val="22"/>
          <w:szCs w:val="22"/>
        </w:rPr>
      </w:pPr>
    </w:p>
    <w:p w14:paraId="35437E75" w14:textId="77777777" w:rsidR="006D7C6B" w:rsidRPr="009B20C4" w:rsidRDefault="006D7C6B">
      <w:pPr>
        <w:rPr>
          <w:rFonts w:ascii="Trebuchet MS" w:hAnsi="Trebuchet MS"/>
          <w:sz w:val="22"/>
          <w:szCs w:val="22"/>
        </w:rPr>
      </w:pPr>
    </w:p>
    <w:p w14:paraId="79571CE0" w14:textId="77777777" w:rsidR="006D7C6B" w:rsidRPr="009B20C4" w:rsidRDefault="006D7C6B">
      <w:pPr>
        <w:rPr>
          <w:rFonts w:ascii="Trebuchet MS" w:hAnsi="Trebuchet MS"/>
          <w:sz w:val="22"/>
          <w:szCs w:val="22"/>
        </w:rPr>
      </w:pPr>
    </w:p>
    <w:p w14:paraId="1DFBBD6E" w14:textId="77777777" w:rsidR="006D7C6B" w:rsidRPr="009B20C4" w:rsidRDefault="006D7C6B">
      <w:pPr>
        <w:rPr>
          <w:rFonts w:ascii="Trebuchet MS" w:hAnsi="Trebuchet MS"/>
          <w:sz w:val="22"/>
          <w:szCs w:val="22"/>
        </w:rPr>
      </w:pPr>
    </w:p>
    <w:p w14:paraId="5D9EE8C5" w14:textId="192821ED" w:rsidR="006D7C6B" w:rsidRPr="009B20C4" w:rsidRDefault="006D7C6B">
      <w:pPr>
        <w:rPr>
          <w:rFonts w:ascii="Trebuchet MS" w:hAnsi="Trebuchet MS"/>
          <w:sz w:val="22"/>
          <w:szCs w:val="22"/>
        </w:rPr>
      </w:pPr>
    </w:p>
    <w:p w14:paraId="3454B62B" w14:textId="77777777" w:rsidR="006D7C6B" w:rsidRPr="009B20C4" w:rsidRDefault="006D7C6B">
      <w:pPr>
        <w:rPr>
          <w:rFonts w:ascii="Trebuchet MS" w:hAnsi="Trebuchet MS"/>
          <w:sz w:val="22"/>
          <w:szCs w:val="22"/>
        </w:rPr>
      </w:pPr>
    </w:p>
    <w:sectPr w:rsidR="006D7C6B" w:rsidRPr="009B2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e'57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C6B"/>
    <w:rsid w:val="00050FCB"/>
    <w:rsid w:val="000D71D8"/>
    <w:rsid w:val="002A263D"/>
    <w:rsid w:val="00303464"/>
    <w:rsid w:val="003B7332"/>
    <w:rsid w:val="003E2E76"/>
    <w:rsid w:val="00496B6D"/>
    <w:rsid w:val="006D7C6B"/>
    <w:rsid w:val="006F7FF9"/>
    <w:rsid w:val="007E0643"/>
    <w:rsid w:val="00826CD4"/>
    <w:rsid w:val="008E2AF9"/>
    <w:rsid w:val="0099209D"/>
    <w:rsid w:val="009B20C4"/>
    <w:rsid w:val="00AD2E29"/>
    <w:rsid w:val="00CD76E0"/>
    <w:rsid w:val="00F22634"/>
    <w:rsid w:val="00F9581E"/>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BFD5"/>
  <w14:defaultImageDpi w14:val="300"/>
  <w15:docId w15:val="{1537C940-255B-4270-9281-16A0A5AE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Sunhill Capital Management</Company>
  <LinksUpToDate>false</LinksUpToDate>
  <CharactersWithSpaces>2016</CharactersWithSpaces>
  <SharedDoc>false</SharedDoc>
  <HLinks>
    <vt:vector size="12" baseType="variant">
      <vt:variant>
        <vt:i4>0</vt:i4>
      </vt:variant>
      <vt:variant>
        <vt:i4>2048</vt:i4>
      </vt:variant>
      <vt:variant>
        <vt:i4>1025</vt:i4>
      </vt:variant>
      <vt:variant>
        <vt:i4>1</vt:i4>
      </vt:variant>
      <vt:variant>
        <vt:lpwstr/>
      </vt:variant>
      <vt:variant>
        <vt:lpwstr/>
      </vt:variant>
      <vt:variant>
        <vt:i4>0</vt:i4>
      </vt:variant>
      <vt:variant>
        <vt:i4>4109</vt:i4>
      </vt:variant>
      <vt:variant>
        <vt:i4>1026</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 Stevens</dc:creator>
  <cp:lastModifiedBy>Rich Gabriel</cp:lastModifiedBy>
  <cp:revision>2</cp:revision>
  <cp:lastPrinted>2016-03-11T03:52:00Z</cp:lastPrinted>
  <dcterms:created xsi:type="dcterms:W3CDTF">2023-02-17T01:08:00Z</dcterms:created>
  <dcterms:modified xsi:type="dcterms:W3CDTF">2023-02-17T01:08:00Z</dcterms:modified>
</cp:coreProperties>
</file>